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E104F" w14:textId="77777777" w:rsidR="00E24056" w:rsidRPr="00E24056" w:rsidRDefault="00E24056" w:rsidP="00A5642F">
      <w:pPr>
        <w:rPr>
          <w:rFonts w:ascii="Arial" w:hAnsi="Arial" w:cs="Arial"/>
          <w:i/>
          <w:sz w:val="22"/>
          <w:szCs w:val="22"/>
        </w:rPr>
      </w:pPr>
    </w:p>
    <w:p w14:paraId="6844A8EC" w14:textId="77777777" w:rsidR="00E24056" w:rsidRPr="00E24056" w:rsidRDefault="00E24056" w:rsidP="00E24056">
      <w:pPr>
        <w:spacing w:after="0" w:line="360" w:lineRule="auto"/>
        <w:jc w:val="center"/>
        <w:rPr>
          <w:rFonts w:ascii="Arial" w:hAnsi="Arial" w:cs="Arial"/>
          <w:i/>
          <w:sz w:val="22"/>
          <w:szCs w:val="22"/>
        </w:rPr>
      </w:pPr>
    </w:p>
    <w:p w14:paraId="2D115A40" w14:textId="77777777" w:rsidR="00E24056" w:rsidRPr="00E24056" w:rsidRDefault="00E24056" w:rsidP="00E24056">
      <w:pPr>
        <w:spacing w:after="0" w:line="360" w:lineRule="auto"/>
        <w:jc w:val="center"/>
        <w:rPr>
          <w:rFonts w:ascii="Arial" w:hAnsi="Arial" w:cs="Arial"/>
          <w:i/>
          <w:sz w:val="22"/>
          <w:szCs w:val="22"/>
        </w:rPr>
      </w:pPr>
    </w:p>
    <w:p w14:paraId="0DC00E0A" w14:textId="77777777" w:rsidR="00E24056" w:rsidRPr="00E24056" w:rsidRDefault="00E24056" w:rsidP="00E24056">
      <w:pPr>
        <w:spacing w:after="0" w:line="360" w:lineRule="auto"/>
        <w:rPr>
          <w:rFonts w:ascii="Arial" w:hAnsi="Arial" w:cs="Arial"/>
          <w:i/>
          <w:sz w:val="22"/>
          <w:szCs w:val="22"/>
        </w:rPr>
      </w:pPr>
    </w:p>
    <w:p w14:paraId="1BE73F5F" w14:textId="77777777" w:rsidR="00E24056" w:rsidRPr="00E24056" w:rsidRDefault="00E24056" w:rsidP="00E24056">
      <w:pPr>
        <w:spacing w:after="0" w:line="360" w:lineRule="auto"/>
        <w:jc w:val="center"/>
        <w:rPr>
          <w:rFonts w:ascii="Arial" w:hAnsi="Arial" w:cs="Arial"/>
          <w:i/>
          <w:sz w:val="22"/>
          <w:szCs w:val="22"/>
        </w:rPr>
      </w:pPr>
    </w:p>
    <w:p w14:paraId="1176D9A9" w14:textId="77777777" w:rsidR="00E24056" w:rsidRPr="00E24056" w:rsidRDefault="00E24056" w:rsidP="00E24056">
      <w:pPr>
        <w:spacing w:after="0" w:line="360" w:lineRule="auto"/>
        <w:jc w:val="center"/>
        <w:rPr>
          <w:rFonts w:ascii="Arial" w:hAnsi="Arial" w:cs="Arial"/>
          <w:i/>
          <w:sz w:val="40"/>
          <w:szCs w:val="40"/>
        </w:rPr>
      </w:pPr>
    </w:p>
    <w:p w14:paraId="1788DA13" w14:textId="77777777" w:rsidR="00E24056" w:rsidRPr="00E24056" w:rsidRDefault="00E24056" w:rsidP="00E24056">
      <w:pPr>
        <w:spacing w:after="0" w:line="360" w:lineRule="auto"/>
        <w:jc w:val="center"/>
        <w:rPr>
          <w:rFonts w:ascii="Arial" w:hAnsi="Arial" w:cs="Arial"/>
          <w:b/>
          <w:i/>
          <w:sz w:val="40"/>
          <w:szCs w:val="40"/>
        </w:rPr>
      </w:pPr>
      <w:r w:rsidRPr="00E24056">
        <w:rPr>
          <w:rFonts w:ascii="Arial" w:hAnsi="Arial" w:cs="Arial"/>
          <w:b/>
          <w:i/>
          <w:sz w:val="40"/>
          <w:szCs w:val="40"/>
        </w:rPr>
        <w:t>MEMORIAL DESCRITIVO</w:t>
      </w:r>
    </w:p>
    <w:p w14:paraId="6A63E496" w14:textId="540CA801" w:rsidR="00E24056" w:rsidRPr="00690DD7" w:rsidRDefault="00353195" w:rsidP="00E24056">
      <w:pPr>
        <w:spacing w:after="0" w:line="360" w:lineRule="auto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sz w:val="32"/>
          <w:szCs w:val="32"/>
        </w:rPr>
        <w:t>PINTURA</w:t>
      </w:r>
      <w:r w:rsidR="0064325B">
        <w:rPr>
          <w:rFonts w:ascii="Arial" w:hAnsi="Arial" w:cs="Arial"/>
          <w:sz w:val="32"/>
          <w:szCs w:val="32"/>
        </w:rPr>
        <w:t xml:space="preserve"> PRAÇAS</w:t>
      </w:r>
    </w:p>
    <w:p w14:paraId="15453A2B" w14:textId="77777777" w:rsidR="00E24056" w:rsidRPr="00E24056" w:rsidRDefault="00E24056" w:rsidP="00E24056">
      <w:pPr>
        <w:spacing w:after="0" w:line="360" w:lineRule="auto"/>
        <w:jc w:val="center"/>
        <w:rPr>
          <w:rFonts w:ascii="Arial" w:hAnsi="Arial" w:cs="Arial"/>
          <w:i/>
          <w:sz w:val="22"/>
          <w:szCs w:val="22"/>
        </w:rPr>
      </w:pPr>
    </w:p>
    <w:p w14:paraId="1BD537C6" w14:textId="77777777" w:rsidR="00E24056" w:rsidRPr="00E24056" w:rsidRDefault="00E24056" w:rsidP="00E24056">
      <w:pPr>
        <w:spacing w:after="0" w:line="360" w:lineRule="auto"/>
        <w:jc w:val="center"/>
        <w:rPr>
          <w:rFonts w:ascii="Arial" w:hAnsi="Arial" w:cs="Arial"/>
          <w:i/>
          <w:sz w:val="22"/>
          <w:szCs w:val="22"/>
        </w:rPr>
      </w:pPr>
    </w:p>
    <w:p w14:paraId="5DC96A97" w14:textId="77777777" w:rsidR="00E24056" w:rsidRPr="00E24056" w:rsidRDefault="00E24056" w:rsidP="00E24056">
      <w:pPr>
        <w:spacing w:after="0" w:line="360" w:lineRule="auto"/>
        <w:rPr>
          <w:rFonts w:ascii="Arial" w:hAnsi="Arial" w:cs="Arial"/>
          <w:i/>
          <w:sz w:val="22"/>
          <w:szCs w:val="22"/>
        </w:rPr>
      </w:pPr>
    </w:p>
    <w:p w14:paraId="130AFD86" w14:textId="77777777" w:rsidR="00E24056" w:rsidRPr="00E24056" w:rsidRDefault="00E24056" w:rsidP="00E24056">
      <w:pPr>
        <w:spacing w:after="0" w:line="360" w:lineRule="auto"/>
        <w:jc w:val="center"/>
        <w:rPr>
          <w:rFonts w:ascii="Arial" w:hAnsi="Arial" w:cs="Arial"/>
          <w:i/>
          <w:sz w:val="22"/>
          <w:szCs w:val="22"/>
        </w:rPr>
      </w:pPr>
    </w:p>
    <w:p w14:paraId="27ACA8EA" w14:textId="77777777" w:rsidR="00E24056" w:rsidRPr="00E24056" w:rsidRDefault="00E24056" w:rsidP="00E24056">
      <w:pPr>
        <w:spacing w:after="0" w:line="360" w:lineRule="auto"/>
        <w:jc w:val="center"/>
        <w:rPr>
          <w:rFonts w:ascii="Arial" w:hAnsi="Arial" w:cs="Arial"/>
          <w:i/>
          <w:sz w:val="22"/>
          <w:szCs w:val="22"/>
        </w:rPr>
      </w:pPr>
    </w:p>
    <w:p w14:paraId="25D8EB6E" w14:textId="77777777" w:rsidR="00E24056" w:rsidRPr="00E24056" w:rsidRDefault="00E24056" w:rsidP="00E24056">
      <w:pPr>
        <w:spacing w:after="0" w:line="360" w:lineRule="auto"/>
        <w:jc w:val="center"/>
        <w:rPr>
          <w:rFonts w:ascii="Arial" w:hAnsi="Arial" w:cs="Arial"/>
          <w:i/>
          <w:sz w:val="22"/>
          <w:szCs w:val="22"/>
        </w:rPr>
      </w:pPr>
    </w:p>
    <w:p w14:paraId="0DCCAD4F" w14:textId="77777777" w:rsidR="00E24056" w:rsidRPr="00E24056" w:rsidRDefault="00E24056" w:rsidP="00E24056">
      <w:pPr>
        <w:spacing w:after="0" w:line="360" w:lineRule="auto"/>
        <w:jc w:val="both"/>
        <w:rPr>
          <w:rFonts w:ascii="Arial" w:hAnsi="Arial" w:cs="Arial"/>
          <w:i/>
          <w:sz w:val="22"/>
          <w:szCs w:val="22"/>
        </w:rPr>
      </w:pPr>
    </w:p>
    <w:p w14:paraId="00217B15" w14:textId="19A0B489" w:rsidR="00E24056" w:rsidRDefault="00E24056" w:rsidP="00E24056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</w:p>
    <w:p w14:paraId="453ABCB1" w14:textId="77777777" w:rsidR="00B64EC0" w:rsidRPr="00E24056" w:rsidRDefault="00B64EC0" w:rsidP="00E24056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</w:p>
    <w:p w14:paraId="1F7B7DC4" w14:textId="2A8241DE" w:rsidR="00E24056" w:rsidRDefault="00E24056" w:rsidP="00E24056">
      <w:pPr>
        <w:spacing w:after="0" w:line="360" w:lineRule="auto"/>
        <w:rPr>
          <w:rFonts w:ascii="Arial" w:hAnsi="Arial" w:cs="Arial"/>
          <w:sz w:val="22"/>
          <w:szCs w:val="22"/>
        </w:rPr>
      </w:pPr>
    </w:p>
    <w:p w14:paraId="622599EB" w14:textId="77777777" w:rsidR="00E5025F" w:rsidRDefault="00E5025F" w:rsidP="00E24056">
      <w:pPr>
        <w:spacing w:after="0" w:line="360" w:lineRule="auto"/>
        <w:rPr>
          <w:rFonts w:ascii="Arial" w:hAnsi="Arial" w:cs="Arial"/>
          <w:sz w:val="22"/>
          <w:szCs w:val="22"/>
        </w:rPr>
      </w:pPr>
    </w:p>
    <w:p w14:paraId="5F949754" w14:textId="77777777" w:rsidR="00E24056" w:rsidRDefault="00E24056" w:rsidP="00E24056">
      <w:pPr>
        <w:spacing w:after="0" w:line="360" w:lineRule="auto"/>
        <w:rPr>
          <w:rFonts w:ascii="Arial" w:hAnsi="Arial" w:cs="Arial"/>
          <w:sz w:val="22"/>
          <w:szCs w:val="22"/>
        </w:rPr>
      </w:pPr>
    </w:p>
    <w:p w14:paraId="627E528C" w14:textId="77777777" w:rsidR="00DA1032" w:rsidRPr="00E24056" w:rsidRDefault="00DA1032" w:rsidP="00E24056">
      <w:pPr>
        <w:spacing w:after="0" w:line="360" w:lineRule="auto"/>
        <w:rPr>
          <w:rFonts w:ascii="Arial" w:hAnsi="Arial" w:cs="Arial"/>
          <w:sz w:val="22"/>
          <w:szCs w:val="22"/>
        </w:rPr>
      </w:pPr>
    </w:p>
    <w:p w14:paraId="2331A751" w14:textId="7E34E8B1" w:rsidR="00E24056" w:rsidRDefault="00E24056" w:rsidP="00E24056">
      <w:pPr>
        <w:pStyle w:val="Corpodetexto"/>
        <w:tabs>
          <w:tab w:val="left" w:pos="426"/>
          <w:tab w:val="left" w:leader="dot" w:pos="9072"/>
        </w:tabs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4ECFDA44" w14:textId="16F5483C" w:rsidR="00353195" w:rsidRDefault="00353195" w:rsidP="00E24056">
      <w:pPr>
        <w:pStyle w:val="Corpodetexto"/>
        <w:tabs>
          <w:tab w:val="left" w:pos="426"/>
          <w:tab w:val="left" w:leader="dot" w:pos="9072"/>
        </w:tabs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5AE0DDFE" w14:textId="77777777" w:rsidR="00353195" w:rsidRPr="00E24056" w:rsidRDefault="00353195" w:rsidP="00E24056">
      <w:pPr>
        <w:pStyle w:val="Corpodetexto"/>
        <w:tabs>
          <w:tab w:val="left" w:pos="426"/>
          <w:tab w:val="left" w:leader="dot" w:pos="9072"/>
        </w:tabs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48C78D3D" w14:textId="4FC4FC8B" w:rsidR="00E5025F" w:rsidRDefault="0022302F" w:rsidP="0022302F">
      <w:pPr>
        <w:pStyle w:val="Corpodetexto"/>
        <w:tabs>
          <w:tab w:val="left" w:pos="426"/>
          <w:tab w:val="left" w:pos="3155"/>
        </w:tabs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22302F">
        <w:rPr>
          <w:rFonts w:ascii="Arial" w:hAnsi="Arial" w:cs="Arial"/>
          <w:b/>
          <w:bCs/>
          <w:sz w:val="22"/>
          <w:szCs w:val="22"/>
        </w:rPr>
        <w:t xml:space="preserve">ELABORAÇÃO </w:t>
      </w:r>
      <w:r w:rsidR="00353195">
        <w:rPr>
          <w:rFonts w:ascii="Arial" w:hAnsi="Arial" w:cs="Arial"/>
          <w:b/>
          <w:bCs/>
          <w:sz w:val="22"/>
          <w:szCs w:val="22"/>
        </w:rPr>
        <w:t>SETEMBRO</w:t>
      </w:r>
      <w:r w:rsidRPr="0022302F">
        <w:rPr>
          <w:rFonts w:ascii="Arial" w:hAnsi="Arial" w:cs="Arial"/>
          <w:b/>
          <w:bCs/>
          <w:sz w:val="22"/>
          <w:szCs w:val="22"/>
        </w:rPr>
        <w:t>/2022</w:t>
      </w:r>
    </w:p>
    <w:p w14:paraId="0A22DFD9" w14:textId="77777777" w:rsidR="00BB3681" w:rsidRDefault="00BB3681" w:rsidP="00BB3681">
      <w:pPr>
        <w:pStyle w:val="Corpodetexto"/>
        <w:tabs>
          <w:tab w:val="left" w:pos="426"/>
          <w:tab w:val="left" w:pos="315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44D1A345" w14:textId="0E97C027" w:rsidR="00E24056" w:rsidRPr="00B63F81" w:rsidRDefault="00E24056" w:rsidP="00B63F81">
      <w:pPr>
        <w:pStyle w:val="PargrafodaLista"/>
        <w:numPr>
          <w:ilvl w:val="0"/>
          <w:numId w:val="9"/>
        </w:numPr>
        <w:rPr>
          <w:rFonts w:ascii="Arial" w:hAnsi="Arial" w:cs="Arial"/>
          <w:b/>
          <w:bCs/>
          <w:sz w:val="24"/>
          <w:szCs w:val="24"/>
        </w:rPr>
      </w:pPr>
      <w:bookmarkStart w:id="0" w:name="_Toc368390162"/>
      <w:bookmarkStart w:id="1" w:name="_Toc507681885"/>
      <w:r w:rsidRPr="00B63F81">
        <w:rPr>
          <w:rFonts w:ascii="Arial" w:hAnsi="Arial" w:cs="Arial"/>
          <w:b/>
          <w:bCs/>
          <w:sz w:val="24"/>
          <w:szCs w:val="24"/>
        </w:rPr>
        <w:lastRenderedPageBreak/>
        <w:t>OBJETIVO</w:t>
      </w:r>
      <w:bookmarkEnd w:id="0"/>
      <w:bookmarkEnd w:id="1"/>
    </w:p>
    <w:p w14:paraId="4DF4093B" w14:textId="77777777" w:rsidR="00345C47" w:rsidRDefault="00345C47" w:rsidP="00345C47">
      <w:pPr>
        <w:pStyle w:val="Corpodetexto"/>
        <w:tabs>
          <w:tab w:val="left" w:pos="426"/>
          <w:tab w:val="left" w:leader="dot" w:pos="9072"/>
        </w:tabs>
        <w:spacing w:line="360" w:lineRule="auto"/>
        <w:ind w:firstLine="709"/>
        <w:outlineLvl w:val="0"/>
        <w:rPr>
          <w:rFonts w:ascii="Arial" w:hAnsi="Arial" w:cs="Arial"/>
          <w:sz w:val="22"/>
          <w:szCs w:val="22"/>
        </w:rPr>
      </w:pPr>
      <w:bookmarkStart w:id="2" w:name="_Toc368390163"/>
      <w:bookmarkStart w:id="3" w:name="_Toc507681886"/>
      <w:r>
        <w:rPr>
          <w:rFonts w:ascii="Arial" w:hAnsi="Arial" w:cs="Arial"/>
          <w:sz w:val="22"/>
          <w:szCs w:val="22"/>
        </w:rPr>
        <w:t xml:space="preserve">Este documento tem por finalidade especificar materiais e descrever as técnicas </w:t>
      </w:r>
    </w:p>
    <w:p w14:paraId="050ECD43" w14:textId="799991E5" w:rsidR="00023F19" w:rsidRDefault="00345C47" w:rsidP="00345C47">
      <w:pPr>
        <w:pStyle w:val="Corpodetexto"/>
        <w:tabs>
          <w:tab w:val="left" w:pos="426"/>
          <w:tab w:val="left" w:leader="dot" w:pos="9072"/>
        </w:tabs>
        <w:spacing w:line="360" w:lineRule="auto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 execução a serem empregados </w:t>
      </w:r>
      <w:r w:rsidR="006C7E3B">
        <w:rPr>
          <w:rFonts w:ascii="Arial" w:hAnsi="Arial" w:cs="Arial"/>
          <w:sz w:val="22"/>
          <w:szCs w:val="22"/>
        </w:rPr>
        <w:t xml:space="preserve">na execução de </w:t>
      </w:r>
      <w:r w:rsidR="00B91170">
        <w:rPr>
          <w:rFonts w:ascii="Arial" w:hAnsi="Arial" w:cs="Arial"/>
          <w:sz w:val="22"/>
          <w:szCs w:val="22"/>
        </w:rPr>
        <w:t>lavação, correção e pintura de paredes, aberturas, beirais e equipamentos públicos, como brinquedos, grades, postes, lixeiras e vasos,</w:t>
      </w:r>
      <w:r w:rsidR="0064325B">
        <w:rPr>
          <w:rFonts w:ascii="Arial" w:hAnsi="Arial" w:cs="Arial"/>
          <w:sz w:val="22"/>
          <w:szCs w:val="22"/>
        </w:rPr>
        <w:t xml:space="preserve"> da</w:t>
      </w:r>
      <w:r w:rsidR="00B91170">
        <w:rPr>
          <w:rFonts w:ascii="Arial" w:hAnsi="Arial" w:cs="Arial"/>
          <w:sz w:val="22"/>
          <w:szCs w:val="22"/>
        </w:rPr>
        <w:t xml:space="preserve"> sala</w:t>
      </w:r>
      <w:r w:rsidR="0064325B">
        <w:rPr>
          <w:rFonts w:ascii="Arial" w:hAnsi="Arial" w:cs="Arial"/>
          <w:sz w:val="22"/>
          <w:szCs w:val="22"/>
        </w:rPr>
        <w:t>,</w:t>
      </w:r>
      <w:r w:rsidR="00B91170">
        <w:rPr>
          <w:rFonts w:ascii="Arial" w:hAnsi="Arial" w:cs="Arial"/>
          <w:sz w:val="22"/>
          <w:szCs w:val="22"/>
        </w:rPr>
        <w:t xml:space="preserve"> brinquedos</w:t>
      </w:r>
      <w:r w:rsidR="00171567">
        <w:rPr>
          <w:rFonts w:ascii="Arial" w:hAnsi="Arial" w:cs="Arial"/>
          <w:sz w:val="22"/>
          <w:szCs w:val="22"/>
        </w:rPr>
        <w:t xml:space="preserve"> e pista de corrida</w:t>
      </w:r>
      <w:r w:rsidR="00B91170">
        <w:rPr>
          <w:rFonts w:ascii="Arial" w:hAnsi="Arial" w:cs="Arial"/>
          <w:sz w:val="22"/>
          <w:szCs w:val="22"/>
        </w:rPr>
        <w:t xml:space="preserve"> da praça Dalilo Quintino Pereira e equipamentos da praça / academia do Bairro Três Fronteiras</w:t>
      </w:r>
      <w:r>
        <w:rPr>
          <w:rFonts w:ascii="Arial" w:hAnsi="Arial" w:cs="Arial"/>
          <w:sz w:val="22"/>
          <w:szCs w:val="22"/>
        </w:rPr>
        <w:t xml:space="preserve"> Dionísio Cerqueira</w:t>
      </w:r>
      <w:r w:rsidR="00747FA5">
        <w:rPr>
          <w:rFonts w:ascii="Arial" w:hAnsi="Arial" w:cs="Arial"/>
          <w:sz w:val="22"/>
          <w:szCs w:val="22"/>
        </w:rPr>
        <w:t>, no total de 1.730 m² de pintura.</w:t>
      </w:r>
    </w:p>
    <w:p w14:paraId="3FB57628" w14:textId="77777777" w:rsidR="00690DD7" w:rsidRDefault="00690DD7" w:rsidP="00345C47">
      <w:pPr>
        <w:pStyle w:val="Corpodetexto"/>
        <w:tabs>
          <w:tab w:val="left" w:pos="426"/>
          <w:tab w:val="left" w:leader="dot" w:pos="9072"/>
        </w:tabs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bookmarkEnd w:id="2"/>
    <w:bookmarkEnd w:id="3"/>
    <w:p w14:paraId="0F73F6C3" w14:textId="6ECA68CB" w:rsidR="008D49BF" w:rsidRDefault="008D49BF" w:rsidP="007B288F">
      <w:pPr>
        <w:pStyle w:val="PargrafodaLista"/>
        <w:numPr>
          <w:ilvl w:val="0"/>
          <w:numId w:val="11"/>
        </w:numPr>
        <w:suppressAutoHyphens/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PINTURA</w:t>
      </w:r>
    </w:p>
    <w:p w14:paraId="7E2D92C1" w14:textId="4E6A13BA" w:rsidR="008D49BF" w:rsidRDefault="008D49BF" w:rsidP="008D49BF">
      <w:pPr>
        <w:suppressAutoHyphens/>
        <w:spacing w:after="0" w:line="360" w:lineRule="auto"/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Primeiramente será realizado a limpeza e preparo da superfície nas paredes</w:t>
      </w:r>
      <w:r w:rsidR="00B91170">
        <w:rPr>
          <w:rFonts w:ascii="Arial" w:hAnsi="Arial" w:cs="Arial"/>
          <w:sz w:val="22"/>
          <w:szCs w:val="22"/>
        </w:rPr>
        <w:t>, iniciando pela lavação para remoção de impurezas e sujeiras, seguido do lixamento das paredes, aberturas, beirais, brinquedos e demais itens anteriormente descritos, a fim de remover a pintura existente</w:t>
      </w:r>
      <w:r>
        <w:rPr>
          <w:rFonts w:ascii="Arial" w:hAnsi="Arial" w:cs="Arial"/>
          <w:sz w:val="22"/>
          <w:szCs w:val="22"/>
        </w:rPr>
        <w:t>.</w:t>
      </w:r>
    </w:p>
    <w:p w14:paraId="5683B277" w14:textId="1CCE8C52" w:rsidR="00B91170" w:rsidRDefault="00B91170" w:rsidP="008D49BF">
      <w:pPr>
        <w:suppressAutoHyphens/>
        <w:spacing w:after="0" w:line="360" w:lineRule="auto"/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Após a etapa de lavagem e lixamento será realizada a correção das paredes com massa única</w:t>
      </w:r>
      <w:r w:rsidR="00171567">
        <w:rPr>
          <w:rFonts w:ascii="Arial" w:hAnsi="Arial" w:cs="Arial"/>
          <w:sz w:val="22"/>
          <w:szCs w:val="22"/>
        </w:rPr>
        <w:t>, com o objetivo de tratar fissuras e infiltrações que prejudiquem a estrutura dos imóveis e equipamentos.</w:t>
      </w:r>
    </w:p>
    <w:p w14:paraId="181597F9" w14:textId="7A713235" w:rsidR="008D49BF" w:rsidRDefault="008D49BF" w:rsidP="008D49BF">
      <w:pPr>
        <w:suppressAutoHyphens/>
        <w:spacing w:after="0" w:line="360" w:lineRule="auto"/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pintura interna e externa deverá ser feita com aplicação manual de tinta acrílica</w:t>
      </w:r>
      <w:r w:rsidR="00171567">
        <w:rPr>
          <w:rFonts w:ascii="Arial" w:hAnsi="Arial" w:cs="Arial"/>
          <w:sz w:val="22"/>
          <w:szCs w:val="22"/>
        </w:rPr>
        <w:t>, tinta esmalte sintético</w:t>
      </w:r>
      <w:r w:rsidR="000E2664">
        <w:rPr>
          <w:rFonts w:ascii="Arial" w:hAnsi="Arial" w:cs="Arial"/>
          <w:sz w:val="22"/>
          <w:szCs w:val="22"/>
        </w:rPr>
        <w:t xml:space="preserve"> ou</w:t>
      </w:r>
      <w:r w:rsidR="00171567">
        <w:rPr>
          <w:rFonts w:ascii="Arial" w:hAnsi="Arial" w:cs="Arial"/>
          <w:sz w:val="22"/>
          <w:szCs w:val="22"/>
        </w:rPr>
        <w:t xml:space="preserve"> semi brilho </w:t>
      </w:r>
      <w:r>
        <w:rPr>
          <w:rFonts w:ascii="Arial" w:hAnsi="Arial" w:cs="Arial"/>
          <w:sz w:val="22"/>
          <w:szCs w:val="22"/>
        </w:rPr>
        <w:t>em duas demãos</w:t>
      </w:r>
      <w:r w:rsidR="00171567">
        <w:rPr>
          <w:rFonts w:ascii="Arial" w:hAnsi="Arial" w:cs="Arial"/>
          <w:sz w:val="22"/>
          <w:szCs w:val="22"/>
        </w:rPr>
        <w:t>, também deverá ser aplicado fundo preparador nas paredes em que houver a necessidade.</w:t>
      </w:r>
      <w:r>
        <w:rPr>
          <w:rFonts w:ascii="Arial" w:hAnsi="Arial" w:cs="Arial"/>
          <w:sz w:val="22"/>
          <w:szCs w:val="22"/>
        </w:rPr>
        <w:t xml:space="preserve"> </w:t>
      </w:r>
      <w:r w:rsidRPr="008D49BF">
        <w:rPr>
          <w:rFonts w:ascii="Arial" w:hAnsi="Arial" w:cs="Arial"/>
          <w:sz w:val="22"/>
          <w:szCs w:val="22"/>
        </w:rPr>
        <w:t>A pintura deverá seguir as especificações do fabricante</w:t>
      </w:r>
      <w:r>
        <w:rPr>
          <w:rFonts w:ascii="Arial" w:hAnsi="Arial" w:cs="Arial"/>
          <w:sz w:val="22"/>
          <w:szCs w:val="22"/>
        </w:rPr>
        <w:t xml:space="preserve"> e</w:t>
      </w:r>
      <w:r w:rsidRPr="008D49BF">
        <w:rPr>
          <w:rFonts w:ascii="Arial" w:hAnsi="Arial" w:cs="Arial"/>
          <w:sz w:val="22"/>
          <w:szCs w:val="22"/>
        </w:rPr>
        <w:t>m toda área de execução de pintura, inicia-se com a preparação da base (lixamento, raspagem, limpeza da superfície). Logo após da base devidamente seca e correta, aplica-se a pintura.</w:t>
      </w:r>
      <w:r w:rsidRPr="008D49BF">
        <w:rPr>
          <w:rFonts w:ascii="Arial" w:hAnsi="Arial" w:cs="Arial"/>
          <w:sz w:val="28"/>
          <w:szCs w:val="28"/>
        </w:rPr>
        <w:t xml:space="preserve"> </w:t>
      </w:r>
      <w:r w:rsidRPr="008D49BF">
        <w:rPr>
          <w:rFonts w:ascii="Arial" w:hAnsi="Arial" w:cs="Arial"/>
          <w:sz w:val="22"/>
          <w:szCs w:val="22"/>
        </w:rPr>
        <w:t xml:space="preserve">As cores serão definidas pela </w:t>
      </w:r>
      <w:r>
        <w:rPr>
          <w:rFonts w:ascii="Arial" w:hAnsi="Arial" w:cs="Arial"/>
          <w:sz w:val="22"/>
          <w:szCs w:val="22"/>
        </w:rPr>
        <w:t>Administração municipal.</w:t>
      </w:r>
    </w:p>
    <w:p w14:paraId="74D4551B" w14:textId="63A00606" w:rsidR="00171567" w:rsidRDefault="00171567" w:rsidP="008D49BF">
      <w:pPr>
        <w:suppressAutoHyphens/>
        <w:spacing w:after="0" w:line="360" w:lineRule="auto"/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Os brinquedos e equipamentos metálicos deverão receber lixamento, limpeza e remoção de ferrugem </w:t>
      </w:r>
      <w:r w:rsidR="000E2664">
        <w:rPr>
          <w:rFonts w:ascii="Arial" w:hAnsi="Arial" w:cs="Arial"/>
          <w:sz w:val="22"/>
          <w:szCs w:val="22"/>
        </w:rPr>
        <w:t>para aplicação de nova pintura anti corrosiva, em cores a ser definidas pela Administração municipal.</w:t>
      </w:r>
    </w:p>
    <w:p w14:paraId="0D140E3E" w14:textId="2FE43212" w:rsidR="000E2664" w:rsidRPr="003E685D" w:rsidRDefault="000E2664" w:rsidP="008D49BF">
      <w:pPr>
        <w:suppressAutoHyphens/>
        <w:spacing w:after="0" w:line="360" w:lineRule="auto"/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Deverá ser realizada a pintura de postes de luminária </w:t>
      </w:r>
      <w:r w:rsidR="00521336">
        <w:rPr>
          <w:rFonts w:ascii="Arial" w:hAnsi="Arial" w:cs="Arial"/>
          <w:sz w:val="22"/>
          <w:szCs w:val="22"/>
        </w:rPr>
        <w:t>localizados na Rua Sete de Setembro, trecho em frente ao Banco do Brasil, iniciando pela limpeza e lixamento dos mesmos e após aplicação de tinta anti corrosiva em cores a serem definidas pela Administração municipal.</w:t>
      </w:r>
    </w:p>
    <w:p w14:paraId="00FA74CD" w14:textId="1E4C5BAC" w:rsidR="00410F56" w:rsidRDefault="00410F56" w:rsidP="00410F56">
      <w:pPr>
        <w:pStyle w:val="PargrafodaLista"/>
        <w:suppressAutoHyphens/>
        <w:spacing w:after="0" w:line="360" w:lineRule="auto"/>
        <w:ind w:left="708"/>
        <w:jc w:val="both"/>
        <w:rPr>
          <w:rFonts w:ascii="Arial" w:hAnsi="Arial" w:cs="Arial"/>
        </w:rPr>
      </w:pPr>
    </w:p>
    <w:p w14:paraId="72658BF4" w14:textId="3CB711DE" w:rsidR="0064325B" w:rsidRDefault="0064325B" w:rsidP="00410F56">
      <w:pPr>
        <w:pStyle w:val="PargrafodaLista"/>
        <w:suppressAutoHyphens/>
        <w:spacing w:after="0" w:line="360" w:lineRule="auto"/>
        <w:ind w:left="708"/>
        <w:jc w:val="both"/>
        <w:rPr>
          <w:rFonts w:ascii="Arial" w:hAnsi="Arial" w:cs="Arial"/>
        </w:rPr>
      </w:pPr>
    </w:p>
    <w:p w14:paraId="56353FCC" w14:textId="77777777" w:rsidR="0064325B" w:rsidRDefault="0064325B" w:rsidP="00410F56">
      <w:pPr>
        <w:pStyle w:val="PargrafodaLista"/>
        <w:suppressAutoHyphens/>
        <w:spacing w:after="0" w:line="360" w:lineRule="auto"/>
        <w:ind w:left="708"/>
        <w:jc w:val="both"/>
        <w:rPr>
          <w:rFonts w:ascii="Arial" w:hAnsi="Arial" w:cs="Arial"/>
        </w:rPr>
      </w:pPr>
    </w:p>
    <w:p w14:paraId="070DD739" w14:textId="5CAC10F3" w:rsidR="000E2664" w:rsidRDefault="000E2664" w:rsidP="000E2664">
      <w:pPr>
        <w:pStyle w:val="PargrafodaLista"/>
        <w:numPr>
          <w:ilvl w:val="0"/>
          <w:numId w:val="11"/>
        </w:numPr>
        <w:suppressAutoHyphens/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FINALIZAÇÃO DA OBRA</w:t>
      </w:r>
    </w:p>
    <w:p w14:paraId="13F4FC07" w14:textId="526985DF" w:rsidR="000E2664" w:rsidRPr="000E2664" w:rsidRDefault="000E2664" w:rsidP="000E2664">
      <w:pPr>
        <w:suppressAutoHyphens/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Todos os ambientes e equipamentos que receberem melhoria deverão ser entregues limpos, livres de respingos de tinta e em perfeito estado de funcionamento.</w:t>
      </w:r>
    </w:p>
    <w:p w14:paraId="50131BC2" w14:textId="77777777" w:rsidR="000E2664" w:rsidRPr="000E2664" w:rsidRDefault="000E2664" w:rsidP="000E2664">
      <w:pPr>
        <w:suppressAutoHyphens/>
        <w:spacing w:after="0" w:line="360" w:lineRule="auto"/>
        <w:jc w:val="both"/>
        <w:rPr>
          <w:rFonts w:ascii="Arial" w:hAnsi="Arial" w:cs="Arial"/>
          <w:b/>
        </w:rPr>
      </w:pPr>
    </w:p>
    <w:p w14:paraId="00F1BDAB" w14:textId="0E34DF2A" w:rsidR="007C2D0A" w:rsidRDefault="007C2D0A" w:rsidP="007C2D0A">
      <w:pPr>
        <w:pStyle w:val="Recuodecorpodetexto"/>
        <w:spacing w:after="0" w:line="360" w:lineRule="auto"/>
        <w:ind w:left="0" w:firstLine="708"/>
        <w:jc w:val="both"/>
        <w:outlineLvl w:val="0"/>
        <w:rPr>
          <w:rFonts w:ascii="Arial" w:hAnsi="Arial" w:cs="Arial"/>
        </w:rPr>
      </w:pPr>
    </w:p>
    <w:p w14:paraId="6F1A1316" w14:textId="1BAFB263" w:rsidR="00FD412F" w:rsidRDefault="00FD412F" w:rsidP="00766552">
      <w:pPr>
        <w:suppressAutoHyphens/>
        <w:spacing w:after="0" w:line="360" w:lineRule="auto"/>
        <w:ind w:left="348" w:firstLine="360"/>
        <w:jc w:val="both"/>
        <w:rPr>
          <w:rFonts w:ascii="Arial" w:hAnsi="Arial" w:cs="Arial"/>
          <w:sz w:val="22"/>
          <w:szCs w:val="22"/>
        </w:rPr>
      </w:pPr>
    </w:p>
    <w:p w14:paraId="69CDC9B8" w14:textId="02F732C5" w:rsidR="00766552" w:rsidRPr="00766552" w:rsidRDefault="00766552" w:rsidP="00766552">
      <w:pPr>
        <w:jc w:val="right"/>
        <w:rPr>
          <w:rFonts w:ascii="Arial" w:hAnsi="Arial" w:cs="Arial"/>
          <w:b/>
          <w:i/>
          <w:sz w:val="24"/>
          <w:szCs w:val="24"/>
        </w:rPr>
      </w:pPr>
      <w:r w:rsidRPr="00766552">
        <w:rPr>
          <w:rFonts w:ascii="Arial" w:hAnsi="Arial" w:cs="Arial"/>
          <w:sz w:val="24"/>
          <w:szCs w:val="24"/>
        </w:rPr>
        <w:t xml:space="preserve">DIONISIO CERQUEIRA, </w:t>
      </w:r>
      <w:r w:rsidR="000E2664">
        <w:rPr>
          <w:rFonts w:ascii="Arial" w:hAnsi="Arial" w:cs="Arial"/>
          <w:sz w:val="24"/>
          <w:szCs w:val="24"/>
        </w:rPr>
        <w:t>setembro</w:t>
      </w:r>
      <w:r w:rsidRPr="00766552">
        <w:rPr>
          <w:rFonts w:ascii="Arial" w:hAnsi="Arial" w:cs="Arial"/>
          <w:sz w:val="24"/>
          <w:szCs w:val="24"/>
        </w:rPr>
        <w:t xml:space="preserve"> de 202</w:t>
      </w:r>
      <w:r w:rsidR="00DB266C">
        <w:rPr>
          <w:rFonts w:ascii="Arial" w:hAnsi="Arial" w:cs="Arial"/>
          <w:sz w:val="24"/>
          <w:szCs w:val="24"/>
        </w:rPr>
        <w:t>2</w:t>
      </w:r>
      <w:r w:rsidRPr="00766552">
        <w:rPr>
          <w:rFonts w:ascii="Arial" w:hAnsi="Arial" w:cs="Arial"/>
          <w:b/>
          <w:i/>
          <w:sz w:val="24"/>
          <w:szCs w:val="24"/>
        </w:rPr>
        <w:t>.</w:t>
      </w:r>
    </w:p>
    <w:p w14:paraId="59E7D28B" w14:textId="77777777" w:rsidR="00766552" w:rsidRPr="00766552" w:rsidRDefault="00766552" w:rsidP="00766552">
      <w:pPr>
        <w:jc w:val="right"/>
        <w:rPr>
          <w:rFonts w:ascii="Arial" w:hAnsi="Arial" w:cs="Arial"/>
          <w:sz w:val="24"/>
          <w:szCs w:val="24"/>
        </w:rPr>
      </w:pPr>
    </w:p>
    <w:p w14:paraId="2D850E37" w14:textId="77777777" w:rsidR="00766552" w:rsidRPr="00766552" w:rsidRDefault="00766552" w:rsidP="00766552">
      <w:pPr>
        <w:jc w:val="right"/>
        <w:rPr>
          <w:rFonts w:ascii="Arial" w:hAnsi="Arial" w:cs="Arial"/>
          <w:b/>
          <w:i/>
          <w:iCs/>
          <w:sz w:val="24"/>
          <w:szCs w:val="24"/>
        </w:rPr>
      </w:pPr>
      <w:r w:rsidRPr="00766552">
        <w:rPr>
          <w:rFonts w:ascii="Arial" w:hAnsi="Arial" w:cs="Arial"/>
          <w:b/>
          <w:i/>
          <w:iCs/>
          <w:sz w:val="24"/>
          <w:szCs w:val="24"/>
        </w:rPr>
        <w:t>Departamento de Engenharia</w:t>
      </w:r>
    </w:p>
    <w:p w14:paraId="647F2726" w14:textId="7B4DFF9B" w:rsidR="00766552" w:rsidRPr="00766552" w:rsidRDefault="00F443A8" w:rsidP="00766552">
      <w:pPr>
        <w:jc w:val="right"/>
        <w:rPr>
          <w:rFonts w:ascii="Arial" w:hAnsi="Arial" w:cs="Arial"/>
          <w:i/>
          <w:i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F833793" wp14:editId="4DEB2B4B">
                <wp:simplePos x="0" y="0"/>
                <wp:positionH relativeFrom="margin">
                  <wp:posOffset>2797175</wp:posOffset>
                </wp:positionH>
                <wp:positionV relativeFrom="margin">
                  <wp:posOffset>4961890</wp:posOffset>
                </wp:positionV>
                <wp:extent cx="2795905" cy="635"/>
                <wp:effectExtent l="0" t="0" r="0" b="0"/>
                <wp:wrapNone/>
                <wp:docPr id="2" name="Conector re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5905" cy="63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ABBDCE" id="Conector re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220.25pt,390.7pt" to="440.4pt,39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" o:allowincell="f" stroked="f">
                <w10:wrap anchorx="margin" anchory="margin"/>
              </v:line>
            </w:pict>
          </mc:Fallback>
        </mc:AlternateContent>
      </w:r>
      <w:r w:rsidR="00766552" w:rsidRPr="00766552">
        <w:rPr>
          <w:rFonts w:ascii="Arial" w:hAnsi="Arial" w:cs="Arial"/>
          <w:i/>
          <w:iCs/>
          <w:sz w:val="24"/>
          <w:szCs w:val="24"/>
        </w:rPr>
        <w:t xml:space="preserve">Eng. Civil </w:t>
      </w:r>
      <w:r w:rsidR="00DB266C">
        <w:rPr>
          <w:rFonts w:ascii="Arial" w:hAnsi="Arial" w:cs="Arial"/>
          <w:i/>
          <w:iCs/>
          <w:sz w:val="24"/>
          <w:szCs w:val="24"/>
        </w:rPr>
        <w:t>Eduardo Dallo</w:t>
      </w:r>
    </w:p>
    <w:p w14:paraId="7D0DCE78" w14:textId="6FFC64BE" w:rsidR="00D95ED6" w:rsidRPr="004834AB" w:rsidRDefault="00766552" w:rsidP="004834AB">
      <w:pPr>
        <w:jc w:val="right"/>
        <w:rPr>
          <w:rFonts w:ascii="Arial" w:hAnsi="Arial" w:cs="Arial"/>
          <w:sz w:val="24"/>
          <w:szCs w:val="24"/>
          <w:lang w:val="en-US"/>
        </w:rPr>
      </w:pPr>
      <w:r w:rsidRPr="00766552">
        <w:rPr>
          <w:rFonts w:ascii="Arial" w:hAnsi="Arial" w:cs="Arial"/>
          <w:sz w:val="24"/>
          <w:szCs w:val="24"/>
          <w:lang w:val="en-US"/>
        </w:rPr>
        <w:t>CREA/SC 1</w:t>
      </w:r>
      <w:r w:rsidR="00DB266C">
        <w:rPr>
          <w:rFonts w:ascii="Arial" w:hAnsi="Arial" w:cs="Arial"/>
          <w:sz w:val="24"/>
          <w:szCs w:val="24"/>
          <w:lang w:val="en-US"/>
        </w:rPr>
        <w:t>77935-2</w:t>
      </w:r>
    </w:p>
    <w:sectPr w:rsidR="00D95ED6" w:rsidRPr="004834AB" w:rsidSect="0061483F">
      <w:headerReference w:type="default" r:id="rId8"/>
      <w:footerReference w:type="default" r:id="rId9"/>
      <w:pgSz w:w="11906" w:h="16838"/>
      <w:pgMar w:top="1417" w:right="1701" w:bottom="1417" w:left="1701" w:header="1587" w:footer="13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01CEC" w14:textId="77777777" w:rsidR="006521DA" w:rsidRDefault="006521DA" w:rsidP="00E24056">
      <w:pPr>
        <w:spacing w:before="0" w:after="0" w:line="240" w:lineRule="auto"/>
      </w:pPr>
      <w:r>
        <w:separator/>
      </w:r>
    </w:p>
  </w:endnote>
  <w:endnote w:type="continuationSeparator" w:id="0">
    <w:p w14:paraId="4D1D403E" w14:textId="77777777" w:rsidR="006521DA" w:rsidRDefault="006521DA" w:rsidP="00E2405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25B92" w14:textId="77777777" w:rsidR="0061483F" w:rsidRDefault="0061483F">
    <w:pPr>
      <w:pStyle w:val="Rodap"/>
    </w:pPr>
    <w:r>
      <w:rPr>
        <w:noProof/>
        <w:lang w:eastAsia="pt-BR"/>
      </w:rPr>
      <w:drawing>
        <wp:anchor distT="0" distB="0" distL="114300" distR="114300" simplePos="0" relativeHeight="251660288" behindDoc="0" locked="0" layoutInCell="1" allowOverlap="1" wp14:anchorId="1882A1D3" wp14:editId="6686D652">
          <wp:simplePos x="0" y="0"/>
          <wp:positionH relativeFrom="page">
            <wp:posOffset>866140</wp:posOffset>
          </wp:positionH>
          <wp:positionV relativeFrom="page">
            <wp:posOffset>9644587</wp:posOffset>
          </wp:positionV>
          <wp:extent cx="5760085" cy="887095"/>
          <wp:effectExtent l="0" t="0" r="0" b="825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ODAPÉ (1)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8870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D2B24" w14:textId="77777777" w:rsidR="006521DA" w:rsidRDefault="006521DA" w:rsidP="00E24056">
      <w:pPr>
        <w:spacing w:before="0" w:after="0" w:line="240" w:lineRule="auto"/>
      </w:pPr>
      <w:r>
        <w:separator/>
      </w:r>
    </w:p>
  </w:footnote>
  <w:footnote w:type="continuationSeparator" w:id="0">
    <w:p w14:paraId="0786CE9D" w14:textId="77777777" w:rsidR="006521DA" w:rsidRDefault="006521DA" w:rsidP="00E2405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EAB2A" w14:textId="77777777" w:rsidR="0061483F" w:rsidRDefault="0061483F" w:rsidP="0061483F">
    <w:pPr>
      <w:pStyle w:val="Cabealho"/>
      <w:rPr>
        <w:noProof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0" wp14:anchorId="27C6B150" wp14:editId="0C8D0196">
          <wp:simplePos x="0" y="0"/>
          <wp:positionH relativeFrom="margin">
            <wp:align>left</wp:align>
          </wp:positionH>
          <wp:positionV relativeFrom="page">
            <wp:posOffset>266700</wp:posOffset>
          </wp:positionV>
          <wp:extent cx="5410200" cy="1111777"/>
          <wp:effectExtent l="0" t="0" r="0" b="0"/>
          <wp:wrapTopAndBottom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TIMBRADO 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10200" cy="11117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6601E8B"/>
    <w:multiLevelType w:val="hybridMultilevel"/>
    <w:tmpl w:val="13C2651C"/>
    <w:lvl w:ilvl="0" w:tplc="0416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" w15:restartNumberingAfterBreak="0">
    <w:nsid w:val="17CB0851"/>
    <w:multiLevelType w:val="multilevel"/>
    <w:tmpl w:val="7506E3FA"/>
    <w:lvl w:ilvl="0">
      <w:start w:val="8"/>
      <w:numFmt w:val="decimal"/>
      <w:lvlText w:val="%1."/>
      <w:lvlJc w:val="left"/>
      <w:pPr>
        <w:ind w:left="360" w:hanging="360"/>
      </w:pPr>
      <w:rPr>
        <w:rFonts w:eastAsia="Lucida Sans Unicode" w:hint="default"/>
        <w:b w:val="0"/>
      </w:rPr>
    </w:lvl>
    <w:lvl w:ilvl="1">
      <w:start w:val="1"/>
      <w:numFmt w:val="decimal"/>
      <w:lvlText w:val="%1.%2."/>
      <w:lvlJc w:val="left"/>
      <w:pPr>
        <w:ind w:left="1560" w:hanging="720"/>
      </w:pPr>
      <w:rPr>
        <w:rFonts w:eastAsia="Lucida Sans Unicode" w:hint="default"/>
        <w:b w:val="0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eastAsia="Lucida Sans Unicode" w:hint="default"/>
        <w:b w:val="0"/>
      </w:rPr>
    </w:lvl>
    <w:lvl w:ilvl="3">
      <w:start w:val="1"/>
      <w:numFmt w:val="decimal"/>
      <w:lvlText w:val="%1.%2.%3.%4."/>
      <w:lvlJc w:val="left"/>
      <w:pPr>
        <w:ind w:left="3600" w:hanging="1080"/>
      </w:pPr>
      <w:rPr>
        <w:rFonts w:eastAsia="Lucida Sans Unicode" w:hint="default"/>
        <w:b w:val="0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Lucida Sans Unicode" w:hint="default"/>
        <w:b w:val="0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Lucida Sans Unicode" w:hint="default"/>
        <w:b w:val="0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Lucida Sans Unicode" w:hint="default"/>
        <w:b w:val="0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Lucida Sans Unicode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Lucida Sans Unicode" w:hint="default"/>
        <w:b w:val="0"/>
      </w:rPr>
    </w:lvl>
  </w:abstractNum>
  <w:abstractNum w:abstractNumId="3" w15:restartNumberingAfterBreak="0">
    <w:nsid w:val="26F66115"/>
    <w:multiLevelType w:val="multilevel"/>
    <w:tmpl w:val="C0CCCD54"/>
    <w:lvl w:ilvl="0">
      <w:start w:val="8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2AF06413"/>
    <w:multiLevelType w:val="hybridMultilevel"/>
    <w:tmpl w:val="F954A5D4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2704149"/>
    <w:multiLevelType w:val="hybridMultilevel"/>
    <w:tmpl w:val="7F684CAA"/>
    <w:lvl w:ilvl="0" w:tplc="FA7C218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8F55AE"/>
    <w:multiLevelType w:val="multilevel"/>
    <w:tmpl w:val="1BF02356"/>
    <w:lvl w:ilvl="0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7" w15:restartNumberingAfterBreak="0">
    <w:nsid w:val="3F0F5814"/>
    <w:multiLevelType w:val="multilevel"/>
    <w:tmpl w:val="B87859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DE42E38"/>
    <w:multiLevelType w:val="multilevel"/>
    <w:tmpl w:val="F800DE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75895867"/>
    <w:multiLevelType w:val="hybridMultilevel"/>
    <w:tmpl w:val="5B8C6E56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D434132"/>
    <w:multiLevelType w:val="hybridMultilevel"/>
    <w:tmpl w:val="96967AE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1964771">
    <w:abstractNumId w:val="8"/>
  </w:num>
  <w:num w:numId="2" w16cid:durableId="1982419124">
    <w:abstractNumId w:val="0"/>
  </w:num>
  <w:num w:numId="3" w16cid:durableId="527261145">
    <w:abstractNumId w:val="1"/>
  </w:num>
  <w:num w:numId="4" w16cid:durableId="1448352398">
    <w:abstractNumId w:val="3"/>
  </w:num>
  <w:num w:numId="5" w16cid:durableId="660356416">
    <w:abstractNumId w:val="2"/>
  </w:num>
  <w:num w:numId="6" w16cid:durableId="2089112831">
    <w:abstractNumId w:val="10"/>
  </w:num>
  <w:num w:numId="7" w16cid:durableId="620842156">
    <w:abstractNumId w:val="9"/>
  </w:num>
  <w:num w:numId="8" w16cid:durableId="427426521">
    <w:abstractNumId w:val="4"/>
  </w:num>
  <w:num w:numId="9" w16cid:durableId="1016424232">
    <w:abstractNumId w:val="7"/>
  </w:num>
  <w:num w:numId="10" w16cid:durableId="1875145422">
    <w:abstractNumId w:val="6"/>
  </w:num>
  <w:num w:numId="11" w16cid:durableId="4841267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056"/>
    <w:rsid w:val="00023F19"/>
    <w:rsid w:val="00047E67"/>
    <w:rsid w:val="00061287"/>
    <w:rsid w:val="00066158"/>
    <w:rsid w:val="000E2664"/>
    <w:rsid w:val="000F55DC"/>
    <w:rsid w:val="00120BB7"/>
    <w:rsid w:val="00144E64"/>
    <w:rsid w:val="001655E0"/>
    <w:rsid w:val="00170060"/>
    <w:rsid w:val="00171567"/>
    <w:rsid w:val="001B1B99"/>
    <w:rsid w:val="001C478F"/>
    <w:rsid w:val="001E1117"/>
    <w:rsid w:val="0020480F"/>
    <w:rsid w:val="002216D5"/>
    <w:rsid w:val="0022302F"/>
    <w:rsid w:val="0023688D"/>
    <w:rsid w:val="00271B55"/>
    <w:rsid w:val="002B4C04"/>
    <w:rsid w:val="00331EAE"/>
    <w:rsid w:val="00343F80"/>
    <w:rsid w:val="00345C47"/>
    <w:rsid w:val="00353195"/>
    <w:rsid w:val="003A64A5"/>
    <w:rsid w:val="003A732F"/>
    <w:rsid w:val="003E685D"/>
    <w:rsid w:val="00404BF7"/>
    <w:rsid w:val="00410F56"/>
    <w:rsid w:val="004435F5"/>
    <w:rsid w:val="004834AB"/>
    <w:rsid w:val="00483BB2"/>
    <w:rsid w:val="00485946"/>
    <w:rsid w:val="004910FC"/>
    <w:rsid w:val="004E18CF"/>
    <w:rsid w:val="00515D4A"/>
    <w:rsid w:val="00521336"/>
    <w:rsid w:val="00533608"/>
    <w:rsid w:val="00597545"/>
    <w:rsid w:val="005D7806"/>
    <w:rsid w:val="00605C16"/>
    <w:rsid w:val="0061483F"/>
    <w:rsid w:val="0064325B"/>
    <w:rsid w:val="006521DA"/>
    <w:rsid w:val="00690DD7"/>
    <w:rsid w:val="006C7E3B"/>
    <w:rsid w:val="006D7290"/>
    <w:rsid w:val="00725799"/>
    <w:rsid w:val="00747FA5"/>
    <w:rsid w:val="00752FCD"/>
    <w:rsid w:val="00766552"/>
    <w:rsid w:val="00771B6A"/>
    <w:rsid w:val="00797749"/>
    <w:rsid w:val="007B288F"/>
    <w:rsid w:val="007C2D0A"/>
    <w:rsid w:val="007D6B8C"/>
    <w:rsid w:val="00825EA3"/>
    <w:rsid w:val="008321D3"/>
    <w:rsid w:val="00863F83"/>
    <w:rsid w:val="008902C8"/>
    <w:rsid w:val="008B7170"/>
    <w:rsid w:val="008B77CA"/>
    <w:rsid w:val="008C33F5"/>
    <w:rsid w:val="008D225A"/>
    <w:rsid w:val="008D49BF"/>
    <w:rsid w:val="009F1E8D"/>
    <w:rsid w:val="009F6AA3"/>
    <w:rsid w:val="00A1269B"/>
    <w:rsid w:val="00A24619"/>
    <w:rsid w:val="00A36C98"/>
    <w:rsid w:val="00A5642F"/>
    <w:rsid w:val="00A6466C"/>
    <w:rsid w:val="00A67C62"/>
    <w:rsid w:val="00A876AD"/>
    <w:rsid w:val="00AA3E0C"/>
    <w:rsid w:val="00AB1557"/>
    <w:rsid w:val="00AF3676"/>
    <w:rsid w:val="00AF7C45"/>
    <w:rsid w:val="00B00678"/>
    <w:rsid w:val="00B224F7"/>
    <w:rsid w:val="00B43D2D"/>
    <w:rsid w:val="00B63F81"/>
    <w:rsid w:val="00B64EC0"/>
    <w:rsid w:val="00B874CC"/>
    <w:rsid w:val="00B91170"/>
    <w:rsid w:val="00BB09CD"/>
    <w:rsid w:val="00BB3681"/>
    <w:rsid w:val="00BC1679"/>
    <w:rsid w:val="00BF5A88"/>
    <w:rsid w:val="00BF67C4"/>
    <w:rsid w:val="00C00234"/>
    <w:rsid w:val="00C06FDA"/>
    <w:rsid w:val="00C16BD5"/>
    <w:rsid w:val="00CA7D1E"/>
    <w:rsid w:val="00CC7312"/>
    <w:rsid w:val="00CD1683"/>
    <w:rsid w:val="00CD750E"/>
    <w:rsid w:val="00CE6869"/>
    <w:rsid w:val="00D47E14"/>
    <w:rsid w:val="00D77A65"/>
    <w:rsid w:val="00D95ED6"/>
    <w:rsid w:val="00DA1032"/>
    <w:rsid w:val="00DB266C"/>
    <w:rsid w:val="00DC1C78"/>
    <w:rsid w:val="00E24056"/>
    <w:rsid w:val="00E5025F"/>
    <w:rsid w:val="00E7741A"/>
    <w:rsid w:val="00ED677D"/>
    <w:rsid w:val="00EF4FAB"/>
    <w:rsid w:val="00F07208"/>
    <w:rsid w:val="00F443A8"/>
    <w:rsid w:val="00F85DFB"/>
    <w:rsid w:val="00F94607"/>
    <w:rsid w:val="00FD4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F4049"/>
  <w15:docId w15:val="{5AF51356-F9C1-4363-A9F5-DCBBDD98E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4056"/>
    <w:pPr>
      <w:spacing w:before="100" w:after="200" w:line="276" w:lineRule="auto"/>
    </w:pPr>
    <w:rPr>
      <w:rFonts w:eastAsiaTheme="minorEastAsia"/>
      <w:sz w:val="20"/>
      <w:szCs w:val="20"/>
    </w:rPr>
  </w:style>
  <w:style w:type="paragraph" w:styleId="Ttulo1">
    <w:name w:val="heading 1"/>
    <w:basedOn w:val="Normal"/>
    <w:next w:val="Normal"/>
    <w:link w:val="Ttulo1Char"/>
    <w:uiPriority w:val="9"/>
    <w:qFormat/>
    <w:rsid w:val="00E24056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24056"/>
    <w:rPr>
      <w:rFonts w:eastAsiaTheme="minorEastAsia"/>
      <w:caps/>
      <w:color w:val="FFFFFF" w:themeColor="background1"/>
      <w:spacing w:val="15"/>
      <w:shd w:val="clear" w:color="auto" w:fill="5B9BD5" w:themeFill="accent1"/>
    </w:rPr>
  </w:style>
  <w:style w:type="paragraph" w:styleId="Cabealho">
    <w:name w:val="header"/>
    <w:basedOn w:val="Normal"/>
    <w:link w:val="CabealhoChar"/>
    <w:uiPriority w:val="99"/>
    <w:unhideWhenUsed/>
    <w:rsid w:val="00E2405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24056"/>
    <w:rPr>
      <w:rFonts w:eastAsiaTheme="minorEastAsia"/>
      <w:sz w:val="20"/>
      <w:szCs w:val="20"/>
    </w:rPr>
  </w:style>
  <w:style w:type="paragraph" w:styleId="Rodap">
    <w:name w:val="footer"/>
    <w:basedOn w:val="Normal"/>
    <w:link w:val="RodapChar"/>
    <w:uiPriority w:val="99"/>
    <w:unhideWhenUsed/>
    <w:rsid w:val="00E2405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24056"/>
    <w:rPr>
      <w:rFonts w:eastAsiaTheme="minorEastAsia"/>
      <w:sz w:val="20"/>
      <w:szCs w:val="20"/>
    </w:rPr>
  </w:style>
  <w:style w:type="paragraph" w:styleId="PargrafodaLista">
    <w:name w:val="List Paragraph"/>
    <w:basedOn w:val="Normal"/>
    <w:uiPriority w:val="34"/>
    <w:qFormat/>
    <w:rsid w:val="00E24056"/>
    <w:pPr>
      <w:spacing w:before="0"/>
      <w:ind w:left="720"/>
      <w:contextualSpacing/>
    </w:pPr>
    <w:rPr>
      <w:rFonts w:eastAsiaTheme="minorHAnsi"/>
      <w:sz w:val="22"/>
      <w:szCs w:val="22"/>
    </w:rPr>
  </w:style>
  <w:style w:type="paragraph" w:styleId="Corpodetexto">
    <w:name w:val="Body Text"/>
    <w:basedOn w:val="Normal"/>
    <w:link w:val="CorpodetextoChar"/>
    <w:uiPriority w:val="99"/>
    <w:rsid w:val="00E24056"/>
    <w:pPr>
      <w:suppressAutoHyphens/>
      <w:spacing w:before="0" w:after="0" w:line="240" w:lineRule="auto"/>
      <w:jc w:val="both"/>
    </w:pPr>
    <w:rPr>
      <w:rFonts w:ascii="Times New Roman" w:eastAsia="Times New Roman" w:hAnsi="Times New Roman" w:cs="Times New Roman"/>
      <w:sz w:val="24"/>
      <w:lang w:eastAsia="ar-SA"/>
    </w:rPr>
  </w:style>
  <w:style w:type="character" w:customStyle="1" w:styleId="CorpodetextoChar">
    <w:name w:val="Corpo de texto Char"/>
    <w:basedOn w:val="Fontepargpadro"/>
    <w:link w:val="Corpodetexto"/>
    <w:uiPriority w:val="99"/>
    <w:qFormat/>
    <w:rsid w:val="00E2405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CabealhodoSumrio">
    <w:name w:val="TOC Heading"/>
    <w:basedOn w:val="Ttulo1"/>
    <w:next w:val="Normal"/>
    <w:uiPriority w:val="39"/>
    <w:unhideWhenUsed/>
    <w:qFormat/>
    <w:rsid w:val="00E24056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/>
      <w:outlineLvl w:val="9"/>
    </w:pPr>
    <w:rPr>
      <w:rFonts w:asciiTheme="majorHAnsi" w:eastAsiaTheme="majorEastAsia" w:hAnsiTheme="majorHAnsi" w:cstheme="majorBidi"/>
      <w:b/>
      <w:bCs/>
      <w:caps w:val="0"/>
      <w:color w:val="2E74B5" w:themeColor="accent1" w:themeShade="BF"/>
      <w:spacing w:val="0"/>
      <w:sz w:val="28"/>
      <w:szCs w:val="28"/>
    </w:rPr>
  </w:style>
  <w:style w:type="paragraph" w:styleId="Sumrio1">
    <w:name w:val="toc 1"/>
    <w:basedOn w:val="Normal"/>
    <w:next w:val="Normal"/>
    <w:autoRedefine/>
    <w:uiPriority w:val="39"/>
    <w:unhideWhenUsed/>
    <w:rsid w:val="00E24056"/>
    <w:pPr>
      <w:spacing w:before="120" w:after="0"/>
    </w:pPr>
    <w:rPr>
      <w:b/>
      <w:bCs/>
      <w:i/>
      <w:iCs/>
      <w:sz w:val="24"/>
      <w:szCs w:val="24"/>
    </w:rPr>
  </w:style>
  <w:style w:type="paragraph" w:styleId="Sumrio2">
    <w:name w:val="toc 2"/>
    <w:basedOn w:val="Normal"/>
    <w:next w:val="Normal"/>
    <w:autoRedefine/>
    <w:uiPriority w:val="39"/>
    <w:unhideWhenUsed/>
    <w:rsid w:val="00E24056"/>
    <w:pPr>
      <w:spacing w:before="120" w:after="0"/>
      <w:ind w:left="200"/>
    </w:pPr>
    <w:rPr>
      <w:b/>
      <w:bCs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E24056"/>
    <w:rPr>
      <w:color w:val="0563C1" w:themeColor="hyperlink"/>
      <w:u w:val="single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E24056"/>
    <w:pPr>
      <w:spacing w:before="0" w:after="120"/>
      <w:ind w:left="283"/>
    </w:pPr>
    <w:rPr>
      <w:rFonts w:eastAsiaTheme="minorHAnsi"/>
      <w:sz w:val="22"/>
      <w:szCs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E24056"/>
  </w:style>
  <w:style w:type="table" w:styleId="Tabelacomgrade">
    <w:name w:val="Table Grid"/>
    <w:basedOn w:val="Tabelanormal"/>
    <w:uiPriority w:val="39"/>
    <w:rsid w:val="00E240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Fontepargpadro"/>
    <w:rsid w:val="00597545"/>
  </w:style>
  <w:style w:type="character" w:customStyle="1" w:styleId="fontstyle01">
    <w:name w:val="fontstyle01"/>
    <w:basedOn w:val="Fontepargpadro"/>
    <w:rsid w:val="00A5642F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Fontepargpadro"/>
    <w:rsid w:val="00A5642F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3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B4B4BE75-0728-4B62-B388-62FC5E7DC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360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Eduardo</cp:lastModifiedBy>
  <cp:revision>5</cp:revision>
  <cp:lastPrinted>2022-08-25T18:23:00Z</cp:lastPrinted>
  <dcterms:created xsi:type="dcterms:W3CDTF">2022-09-12T18:06:00Z</dcterms:created>
  <dcterms:modified xsi:type="dcterms:W3CDTF">2022-09-29T19:01:00Z</dcterms:modified>
</cp:coreProperties>
</file>